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OFÍCIO Nº XXXX/XXXXX      </w:t>
      </w:r>
    </w:p>
    <w:p>
      <w:pPr>
        <w:tabs>
          <w:tab w:val="center" w:pos="4677"/>
        </w:tabs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Belo Horizonte, ______ de _________ de ________</w:t>
      </w: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 Senhor</w:t>
      </w: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Ricardo Gonçalves</w:t>
      </w: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do Instituto de Ciências Biológicas – ICB</w:t>
      </w: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Assunto: Solicitação de edital para eleição ___________________(membros da Câmara Departamental, Colegiado, etc.) do _____________________ (nome do Departamento ou do Programa).</w:t>
      </w:r>
    </w:p>
    <w:p/>
    <w:p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 Diretor,</w:t>
      </w:r>
    </w:p>
    <w:p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Solicito a abertura de edital para eleição, de acordo com a minuta abaixo: 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t xml:space="preserve">O DIRETOR DO INSTITUTO DE CIÊNCIAS BIOLÓGICAS DA UNIVERSIDADE FEDERAL DE MINAS GERAIS, Prof. Ricardo Gonçalves, no uso de suas atribuições e considerando o disposto no artigo 56 do Estatuto e artigos 20 a 33 do Regimento Geral da UFMG, convoca os ______________________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color w:val="FF0000"/>
          <w:sz w:val="24"/>
          <w:szCs w:val="24"/>
        </w:rPr>
        <w:t>Especificar quem são os votantes daquela eleição específica</w:t>
      </w:r>
      <w:r>
        <w:rPr>
          <w:rFonts w:asciiTheme="minorHAnsi" w:hAnsiTheme="minorHAnsi" w:cstheme="minorHAnsi"/>
          <w:sz w:val="24"/>
          <w:szCs w:val="24"/>
        </w:rPr>
        <w:t>) do _____________________ (nome do Departamento ou do Programa)</w:t>
      </w:r>
      <w:r>
        <w:rPr>
          <w:i/>
          <w:iCs/>
        </w:rPr>
        <w:t>,</w:t>
      </w:r>
      <w:r>
        <w:t> para eleição de ___________ (</w:t>
      </w:r>
      <w:r>
        <w:rPr>
          <w:color w:val="FF0000"/>
        </w:rPr>
        <w:t>quantidade de vagas</w:t>
      </w:r>
      <w:r>
        <w:t>) representantes dos ___________________ (</w:t>
      </w:r>
      <w:r>
        <w:rPr>
          <w:rFonts w:asciiTheme="minorHAnsi" w:hAnsiTheme="minorHAnsi" w:cstheme="minorHAnsi"/>
          <w:sz w:val="24"/>
          <w:szCs w:val="24"/>
        </w:rPr>
        <w:t>Professores Titulares, Professores demais categorias, servidores TAE</w:t>
      </w:r>
      <w:r>
        <w:t xml:space="preserve">  junto à / ao </w:t>
      </w:r>
      <w:r>
        <w:rPr>
          <w:b/>
          <w:bCs/>
          <w:i/>
          <w:iCs/>
        </w:rPr>
        <w:t xml:space="preserve">________________________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bCs/>
          <w:sz w:val="24"/>
          <w:szCs w:val="24"/>
        </w:rPr>
        <w:t>Câmara Departamental, Colegiado, Assembleia, etc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).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inscrições ocorrerão no período de __/ __/ _____ a __/ __/ _____ (</w:t>
      </w:r>
      <w:r>
        <w:rPr>
          <w:rFonts w:asciiTheme="minorHAnsi" w:hAnsiTheme="minorHAnsi" w:cstheme="minorHAnsi"/>
          <w:color w:val="FF0000"/>
          <w:sz w:val="24"/>
          <w:szCs w:val="24"/>
        </w:rPr>
        <w:t>prazo mínimo de 15 dias</w:t>
      </w:r>
      <w:r>
        <w:rPr>
          <w:rFonts w:asciiTheme="minorHAnsi" w:hAnsiTheme="minorHAnsi" w:cstheme="minorHAnsi"/>
          <w:sz w:val="24"/>
          <w:szCs w:val="24"/>
        </w:rPr>
        <w:t xml:space="preserve">) no (a) _______________________ </w:t>
      </w:r>
      <w:r>
        <w:rPr>
          <w:rFonts w:asciiTheme="minorHAnsi" w:hAnsiTheme="minorHAnsi" w:cstheme="minorHAnsi"/>
          <w:color w:val="FF0000"/>
          <w:sz w:val="24"/>
          <w:szCs w:val="24"/>
        </w:rPr>
        <w:t>(local ou modo das inscrições</w:t>
      </w:r>
      <w:r>
        <w:rPr>
          <w:rFonts w:asciiTheme="minorHAnsi" w:hAnsiTheme="minorHAnsi" w:cstheme="minorHAnsi"/>
          <w:sz w:val="24"/>
          <w:szCs w:val="24"/>
        </w:rPr>
        <w:t xml:space="preserve">).   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O prazo para recurso contra candidatura será de __/__/___ </w:t>
      </w:r>
      <w:r>
        <w:rPr>
          <w:color w:val="auto"/>
          <w:sz w:val="24"/>
          <w:szCs w:val="24"/>
        </w:rPr>
        <w:t xml:space="preserve">a __/__/___ </w:t>
      </w:r>
      <w:r>
        <w:rPr>
          <w:sz w:val="24"/>
          <w:szCs w:val="24"/>
        </w:rPr>
        <w:t>nos horários de____ a ___ (</w:t>
      </w:r>
      <w:r>
        <w:rPr>
          <w:color w:val="FF0000"/>
          <w:sz w:val="24"/>
          <w:szCs w:val="24"/>
        </w:rPr>
        <w:t>prazo de recurso são 2 (dois) dias após o término das inscrições</w:t>
      </w:r>
      <w:r>
        <w:rPr>
          <w:sz w:val="24"/>
          <w:szCs w:val="24"/>
        </w:rPr>
        <w:t>).  Os recursos devem ser enviados para __________________  (</w:t>
      </w:r>
      <w:r>
        <w:rPr>
          <w:color w:val="FF0000"/>
          <w:sz w:val="24"/>
          <w:szCs w:val="24"/>
        </w:rPr>
        <w:t>meio que serão recebidos os recursos</w:t>
      </w:r>
      <w:r>
        <w:rPr>
          <w:sz w:val="24"/>
          <w:szCs w:val="24"/>
        </w:rPr>
        <w:t xml:space="preserve">).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Estarão aptos a votar aqueles que estiverem com a situação cadastral regular até ___/__/____. (</w:t>
      </w:r>
      <w:r>
        <w:rPr>
          <w:rFonts w:asciiTheme="minorHAnsi" w:hAnsiTheme="minorHAnsi" w:cstheme="minorHAnsi"/>
          <w:color w:val="FF0000"/>
          <w:sz w:val="24"/>
          <w:szCs w:val="24"/>
        </w:rPr>
        <w:t>data que os dados da eleição serão lançados no sistema</w:t>
      </w:r>
      <w:r>
        <w:rPr>
          <w:rFonts w:asciiTheme="minorHAnsi" w:hAnsiTheme="minorHAnsi" w:cstheme="minorHAnsi"/>
          <w:sz w:val="24"/>
          <w:szCs w:val="24"/>
        </w:rPr>
        <w:t xml:space="preserve">).    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eleição ocorrerá no dia __/ __/ _____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pelo portal </w:t>
      </w:r>
      <w:r>
        <w:rPr>
          <w:rFonts w:asciiTheme="minorHAnsi" w:hAnsiTheme="minorHAnsi" w:cstheme="minorHAnsi"/>
          <w:sz w:val="24"/>
          <w:szCs w:val="24"/>
        </w:rPr>
        <w:t>minhaUFMG &gt; Consultas eleitorais (</w:t>
      </w:r>
      <w:r>
        <w:fldChar w:fldCharType="begin"/>
      </w:r>
      <w:r>
        <w:instrText xml:space="preserve"> HYPERLINK "https://sistemas.ufmg.br/consultaseleitorais/index.jsf_" </w:instrText>
      </w:r>
      <w:r>
        <w:fldChar w:fldCharType="separate"/>
      </w:r>
      <w:r>
        <w:rPr>
          <w:rStyle w:val="4"/>
          <w:rFonts w:asciiTheme="minorHAnsi" w:hAnsiTheme="minorHAnsi" w:cstheme="minorHAnsi"/>
          <w:sz w:val="24"/>
          <w:szCs w:val="24"/>
        </w:rPr>
        <w:t>https://sistemas.ufmg.br/consultaseleitorais/index.jsf_</w:t>
      </w:r>
      <w:r>
        <w:rPr>
          <w:rStyle w:val="4"/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de _____ às ______ (</w:t>
      </w:r>
      <w:r>
        <w:rPr>
          <w:rFonts w:asciiTheme="minorHAnsi" w:hAnsiTheme="minorHAnsi" w:cstheme="minorHAnsi"/>
          <w:color w:val="FF0000"/>
          <w:sz w:val="24"/>
          <w:szCs w:val="24"/>
        </w:rPr>
        <w:t>horário da eleição</w:t>
      </w:r>
      <w:r>
        <w:rPr>
          <w:rFonts w:asciiTheme="minorHAnsi" w:hAnsiTheme="minorHAnsi" w:cstheme="minorHAnsi"/>
          <w:sz w:val="24"/>
          <w:szCs w:val="24"/>
        </w:rPr>
        <w:t>).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 prazo para recurso contra resultado da eleição será de __/__/___ </w:t>
      </w:r>
      <w:r>
        <w:rPr>
          <w:color w:val="auto"/>
          <w:sz w:val="24"/>
          <w:szCs w:val="24"/>
        </w:rPr>
        <w:t>a __/__/___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nos horários de____ a ___ (</w:t>
      </w:r>
      <w:r>
        <w:rPr>
          <w:color w:val="FF0000"/>
          <w:sz w:val="24"/>
          <w:szCs w:val="24"/>
        </w:rPr>
        <w:t>prazo de recurso são 5 (cinco) dias após a eleição</w:t>
      </w:r>
      <w:r>
        <w:rPr>
          <w:sz w:val="24"/>
          <w:szCs w:val="24"/>
        </w:rPr>
        <w:t>). Os recursos devem ser enviados para __________________ (</w:t>
      </w:r>
      <w:r>
        <w:rPr>
          <w:color w:val="FF0000"/>
          <w:sz w:val="24"/>
          <w:szCs w:val="24"/>
        </w:rPr>
        <w:t>meio que serão recebidos os recursos</w:t>
      </w:r>
      <w:r>
        <w:rPr>
          <w:sz w:val="24"/>
          <w:szCs w:val="24"/>
        </w:rPr>
        <w:t xml:space="preserve">).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 eleição será homologada em ____/___/______ (</w:t>
      </w:r>
      <w:r>
        <w:rPr>
          <w:color w:val="FF0000"/>
          <w:sz w:val="24"/>
          <w:szCs w:val="24"/>
        </w:rPr>
        <w:t xml:space="preserve">após o prazo de recursos).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rFonts w:hint="default"/>
          <w:sz w:val="24"/>
          <w:szCs w:val="24"/>
        </w:rPr>
        <w:t>Juntamente com seu titular será eleito o seu suplent</w:t>
      </w:r>
      <w:r>
        <w:rPr>
          <w:rFonts w:hint="default"/>
          <w:sz w:val="24"/>
          <w:szCs w:val="24"/>
          <w:lang w:val="pt-BR"/>
        </w:rPr>
        <w:t>e. (</w:t>
      </w:r>
      <w:r>
        <w:rPr>
          <w:rFonts w:hint="default"/>
          <w:color w:val="FF0000"/>
          <w:sz w:val="24"/>
          <w:szCs w:val="24"/>
          <w:lang w:val="pt-BR"/>
        </w:rPr>
        <w:t>em casos especiais ou quando a eleição é apenas para suplente, esse texto pode ser alterado</w:t>
      </w:r>
      <w:r>
        <w:rPr>
          <w:rFonts w:hint="default"/>
          <w:sz w:val="24"/>
          <w:szCs w:val="24"/>
          <w:lang w:val="pt-BR"/>
        </w:rPr>
        <w:t>)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Comissão Eleitoral será composta por __________________________________________________ (</w:t>
      </w:r>
      <w:r>
        <w:rPr>
          <w:rFonts w:asciiTheme="minorHAnsi" w:hAnsiTheme="minorHAnsi" w:cstheme="minorHAnsi"/>
          <w:color w:val="FF0000"/>
          <w:sz w:val="24"/>
          <w:szCs w:val="24"/>
        </w:rPr>
        <w:t>nomes e cargos</w:t>
      </w:r>
      <w:r>
        <w:rPr>
          <w:rFonts w:asciiTheme="minorHAnsi" w:hAnsiTheme="minorHAnsi" w:cstheme="minorHAnsi"/>
          <w:sz w:val="24"/>
          <w:szCs w:val="24"/>
        </w:rPr>
        <w:t>).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mandato será de dois anos a partir de ___ / ___/ ____. 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rFonts w:hint="default" w:ascii="Calibri" w:hAnsi="Calibri" w:eastAsia="Calibri"/>
          <w:color w:val="000000"/>
          <w:sz w:val="24"/>
          <w:szCs w:val="24"/>
        </w:rPr>
        <w:t>Conforme o inciso IV serão elegíveis apenas os candidatos que declararem, prévia e expressamente, que aceitarão a investidura no mandato, se escolhidos</w:t>
      </w:r>
      <w:r>
        <w:rPr>
          <w:rFonts w:hint="default"/>
          <w:color w:val="000000"/>
          <w:sz w:val="24"/>
          <w:szCs w:val="24"/>
          <w:lang w:val="pt-BR"/>
        </w:rPr>
        <w:t>.</w:t>
      </w:r>
    </w:p>
    <w:p>
      <w:pPr>
        <w:numPr>
          <w:numId w:val="0"/>
        </w:num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ind w:firstLine="2400" w:firstLineChars="1000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_________________________</w:t>
      </w:r>
    </w:p>
    <w:p>
      <w:pPr>
        <w:pStyle w:val="5"/>
        <w:keepNext w:val="0"/>
        <w:keepLines w:val="0"/>
        <w:spacing w:before="0" w:after="0" w:line="240" w:lineRule="auto"/>
        <w:contextualSpacing w:val="0"/>
        <w:jc w:val="center"/>
        <w:rPr>
          <w:rFonts w:eastAsia="Times New Roman"/>
          <w:b w:val="0"/>
          <w:color w:val="auto"/>
          <w:sz w:val="24"/>
          <w:szCs w:val="24"/>
        </w:rPr>
      </w:pPr>
      <w:r>
        <w:rPr>
          <w:rFonts w:eastAsia="Times New Roman"/>
          <w:b w:val="0"/>
          <w:color w:val="auto"/>
          <w:sz w:val="24"/>
          <w:szCs w:val="24"/>
        </w:rPr>
        <w:t>Nome do Chefe ou Coordenador ou Secretário</w:t>
      </w:r>
    </w:p>
    <w:p>
      <w:pPr>
        <w:pStyle w:val="5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/>
          <w:b w:val="0"/>
          <w:color w:val="auto"/>
          <w:sz w:val="24"/>
          <w:szCs w:val="24"/>
        </w:rPr>
        <w:t>I C B - U F M G</w:t>
      </w:r>
    </w:p>
    <w:p>
      <w:pPr>
        <w:rPr>
          <w:rFonts w:asciiTheme="minorHAnsi" w:hAnsiTheme="minorHAnsi" w:cstheme="minorHAnsi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8EE6BB"/>
    <w:multiLevelType w:val="singleLevel"/>
    <w:tmpl w:val="FD8EE6B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3C5E17"/>
    <w:rsid w:val="00167BBA"/>
    <w:rsid w:val="00692567"/>
    <w:rsid w:val="00725B7F"/>
    <w:rsid w:val="0085022E"/>
    <w:rsid w:val="00B60223"/>
    <w:rsid w:val="00D42C94"/>
    <w:rsid w:val="028D516D"/>
    <w:rsid w:val="05E018CE"/>
    <w:rsid w:val="07941CDF"/>
    <w:rsid w:val="113C5E17"/>
    <w:rsid w:val="4C6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ICB-DFAR</Company>
  <Pages>2</Pages>
  <Words>394</Words>
  <Characters>2132</Characters>
  <Lines>17</Lines>
  <Paragraphs>5</Paragraphs>
  <TotalTime>0</TotalTime>
  <ScaleCrop>false</ScaleCrop>
  <LinksUpToDate>false</LinksUpToDate>
  <CharactersWithSpaces>2521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2023-06-15T13:22:00Z</dcterms:created>
  <dc:creator>tathitz</dc:creator>
  <cp:lastModifiedBy>tathitz</cp:lastModifiedBy>
  <dcterms:modified xsi:type="dcterms:W3CDTF">2023-06-15T18:23:09Z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5B6572250B1240419258EAFE24A04404</vt:lpwstr>
  </property>
</Properties>
</file>